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66" w:rsidRDefault="00180206">
      <w:pPr>
        <w:pStyle w:val="Title"/>
      </w:pPr>
      <w:bookmarkStart w:id="0" w:name="_GoBack"/>
      <w:bookmarkEnd w:id="0"/>
      <w:r>
        <w:t>ninth grade checklist</w:t>
      </w:r>
    </w:p>
    <w:p w:rsidR="00760F66" w:rsidRDefault="00180206">
      <w:pPr>
        <w:pStyle w:val="Heading1"/>
      </w:pPr>
      <w:r>
        <w:t>what do i need to do to get college ready?</w:t>
      </w:r>
    </w:p>
    <w:p w:rsidR="00DF04FC" w:rsidRDefault="00DF04FC" w:rsidP="00DF04FC">
      <w:pPr>
        <w:shd w:val="clear" w:color="auto" w:fill="FFFFFF"/>
        <w:spacing w:after="0"/>
        <w:textAlignment w:val="baseline"/>
        <w:outlineLvl w:val="2"/>
        <w:rPr>
          <w:rFonts w:asciiTheme="majorHAnsi" w:hAnsiTheme="majorHAnsi" w:cs="Times New Roman"/>
          <w:color w:val="898D93"/>
          <w:szCs w:val="28"/>
        </w:rPr>
      </w:pPr>
    </w:p>
    <w:p w:rsidR="000D096E" w:rsidRPr="009231E6" w:rsidRDefault="00180206" w:rsidP="009231E6">
      <w:pPr>
        <w:pStyle w:val="ListParagraph"/>
        <w:numPr>
          <w:ilvl w:val="0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Do well in school</w:t>
      </w:r>
    </w:p>
    <w:p w:rsidR="000D096E" w:rsidRPr="009231E6" w:rsidRDefault="009231E6" w:rsidP="009231E6">
      <w:pPr>
        <w:numPr>
          <w:ilvl w:val="0"/>
          <w:numId w:val="9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Help your child set academic and personal goals</w:t>
      </w:r>
    </w:p>
    <w:p w:rsidR="000D096E" w:rsidRPr="009231E6" w:rsidRDefault="009231E6" w:rsidP="009231E6">
      <w:pPr>
        <w:numPr>
          <w:ilvl w:val="0"/>
          <w:numId w:val="9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Be clear about your expectations for school</w:t>
      </w:r>
    </w:p>
    <w:p w:rsidR="000D096E" w:rsidRPr="009231E6" w:rsidRDefault="009231E6" w:rsidP="009231E6">
      <w:pPr>
        <w:numPr>
          <w:ilvl w:val="0"/>
          <w:numId w:val="9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Attendance in class</w:t>
      </w:r>
    </w:p>
    <w:p w:rsidR="000D096E" w:rsidRPr="009231E6" w:rsidRDefault="009231E6" w:rsidP="009231E6">
      <w:pPr>
        <w:numPr>
          <w:ilvl w:val="0"/>
          <w:numId w:val="9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Be a presence and advocate at the school</w:t>
      </w:r>
    </w:p>
    <w:p w:rsidR="000D096E" w:rsidRPr="009231E6" w:rsidRDefault="009231E6" w:rsidP="009231E6">
      <w:pPr>
        <w:numPr>
          <w:ilvl w:val="0"/>
          <w:numId w:val="9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Check your child’s grades regularly</w:t>
      </w:r>
    </w:p>
    <w:p w:rsidR="009231E6" w:rsidRPr="00180206" w:rsidRDefault="009231E6" w:rsidP="009231E6">
      <w:pPr>
        <w:numPr>
          <w:ilvl w:val="0"/>
          <w:numId w:val="9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Encourage reading</w:t>
      </w:r>
    </w:p>
    <w:p w:rsidR="000D096E" w:rsidRPr="009231E6" w:rsidRDefault="00180206" w:rsidP="009231E6">
      <w:pPr>
        <w:pStyle w:val="ListParagraph"/>
        <w:numPr>
          <w:ilvl w:val="0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Take the right classes</w:t>
      </w:r>
    </w:p>
    <w:p w:rsidR="000D096E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Ensure your child is on track to graduate</w:t>
      </w:r>
    </w:p>
    <w:p w:rsidR="009231E6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Sign up for advanced classes</w:t>
      </w:r>
    </w:p>
    <w:p w:rsidR="000D096E" w:rsidRDefault="00180206" w:rsidP="009231E6">
      <w:pPr>
        <w:numPr>
          <w:ilvl w:val="0"/>
          <w:numId w:val="12"/>
        </w:numPr>
        <w:tabs>
          <w:tab w:val="num" w:pos="720"/>
        </w:tabs>
        <w:rPr>
          <w:rFonts w:asciiTheme="majorHAnsi" w:hAnsiTheme="majorHAnsi"/>
          <w:b/>
          <w:color w:val="898D93"/>
          <w:sz w:val="32"/>
          <w:szCs w:val="48"/>
        </w:rPr>
      </w:pPr>
      <w:r w:rsidRPr="00180206">
        <w:rPr>
          <w:rFonts w:asciiTheme="majorHAnsi" w:hAnsiTheme="majorHAnsi"/>
          <w:b/>
          <w:color w:val="898D93"/>
          <w:sz w:val="32"/>
          <w:szCs w:val="48"/>
        </w:rPr>
        <w:t xml:space="preserve"> Get organized</w:t>
      </w:r>
    </w:p>
    <w:p w:rsidR="000D096E" w:rsidRPr="009231E6" w:rsidRDefault="009231E6" w:rsidP="009231E6">
      <w:pPr>
        <w:numPr>
          <w:ilvl w:val="0"/>
          <w:numId w:val="14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Help your child be more organized</w:t>
      </w:r>
    </w:p>
    <w:p w:rsidR="000D096E" w:rsidRPr="009231E6" w:rsidRDefault="009231E6" w:rsidP="009231E6">
      <w:pPr>
        <w:numPr>
          <w:ilvl w:val="0"/>
          <w:numId w:val="14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Find a quiet place to study</w:t>
      </w:r>
    </w:p>
    <w:p w:rsidR="000D096E" w:rsidRPr="009231E6" w:rsidRDefault="009231E6" w:rsidP="009231E6">
      <w:pPr>
        <w:numPr>
          <w:ilvl w:val="0"/>
          <w:numId w:val="14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Establish a homework routine</w:t>
      </w:r>
    </w:p>
    <w:p w:rsidR="009231E6" w:rsidRPr="009231E6" w:rsidRDefault="009231E6" w:rsidP="009231E6">
      <w:pPr>
        <w:numPr>
          <w:ilvl w:val="0"/>
          <w:numId w:val="14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Find a place to put important papers and documents</w:t>
      </w:r>
    </w:p>
    <w:p w:rsidR="000D096E" w:rsidRDefault="00180206" w:rsidP="009231E6">
      <w:pPr>
        <w:numPr>
          <w:ilvl w:val="0"/>
          <w:numId w:val="12"/>
        </w:numPr>
        <w:tabs>
          <w:tab w:val="num" w:pos="720"/>
        </w:tabs>
        <w:rPr>
          <w:rFonts w:asciiTheme="majorHAnsi" w:hAnsiTheme="majorHAnsi"/>
          <w:b/>
          <w:color w:val="898D93"/>
          <w:sz w:val="32"/>
          <w:szCs w:val="48"/>
        </w:rPr>
      </w:pPr>
      <w:r w:rsidRPr="00180206">
        <w:rPr>
          <w:rFonts w:asciiTheme="majorHAnsi" w:hAnsiTheme="majorHAnsi"/>
          <w:b/>
          <w:color w:val="898D93"/>
          <w:sz w:val="32"/>
          <w:szCs w:val="48"/>
        </w:rPr>
        <w:t xml:space="preserve"> Get involved</w:t>
      </w:r>
    </w:p>
    <w:p w:rsidR="000D096E" w:rsidRPr="009231E6" w:rsidRDefault="009231E6" w:rsidP="009231E6">
      <w:pPr>
        <w:numPr>
          <w:ilvl w:val="0"/>
          <w:numId w:val="16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Encourage extracurricular activities</w:t>
      </w:r>
    </w:p>
    <w:p w:rsidR="000D096E" w:rsidRPr="009231E6" w:rsidRDefault="009231E6" w:rsidP="009231E6">
      <w:pPr>
        <w:numPr>
          <w:ilvl w:val="0"/>
          <w:numId w:val="16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Get involved yourself</w:t>
      </w:r>
    </w:p>
    <w:p w:rsidR="009231E6" w:rsidRPr="009231E6" w:rsidRDefault="009231E6" w:rsidP="009231E6">
      <w:pPr>
        <w:numPr>
          <w:ilvl w:val="0"/>
          <w:numId w:val="16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lastRenderedPageBreak/>
        <w:t>Look into summer programs and activities</w:t>
      </w:r>
    </w:p>
    <w:p w:rsidR="000D096E" w:rsidRDefault="00180206" w:rsidP="009231E6">
      <w:pPr>
        <w:numPr>
          <w:ilvl w:val="0"/>
          <w:numId w:val="12"/>
        </w:numPr>
        <w:tabs>
          <w:tab w:val="num" w:pos="720"/>
        </w:tabs>
        <w:rPr>
          <w:rFonts w:asciiTheme="majorHAnsi" w:hAnsiTheme="majorHAnsi"/>
          <w:b/>
          <w:color w:val="898D93"/>
          <w:sz w:val="32"/>
          <w:szCs w:val="48"/>
        </w:rPr>
      </w:pPr>
      <w:r w:rsidRPr="00180206">
        <w:rPr>
          <w:rFonts w:asciiTheme="majorHAnsi" w:hAnsiTheme="majorHAnsi"/>
          <w:b/>
          <w:color w:val="898D93"/>
          <w:sz w:val="32"/>
          <w:szCs w:val="48"/>
        </w:rPr>
        <w:t xml:space="preserve"> Spend time with good people</w:t>
      </w:r>
    </w:p>
    <w:p w:rsidR="000D096E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Get to know your child 's friends and their parents</w:t>
      </w:r>
    </w:p>
    <w:p w:rsidR="009231E6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Find a mentor</w:t>
      </w:r>
    </w:p>
    <w:p w:rsidR="000D096E" w:rsidRDefault="00180206" w:rsidP="009231E6">
      <w:pPr>
        <w:numPr>
          <w:ilvl w:val="0"/>
          <w:numId w:val="12"/>
        </w:numPr>
        <w:tabs>
          <w:tab w:val="num" w:pos="720"/>
        </w:tabs>
        <w:rPr>
          <w:rFonts w:asciiTheme="majorHAnsi" w:hAnsiTheme="majorHAnsi"/>
          <w:b/>
          <w:color w:val="898D93"/>
          <w:sz w:val="32"/>
          <w:szCs w:val="48"/>
        </w:rPr>
      </w:pPr>
      <w:r w:rsidRPr="00180206">
        <w:rPr>
          <w:rFonts w:asciiTheme="majorHAnsi" w:hAnsiTheme="majorHAnsi"/>
          <w:b/>
          <w:color w:val="898D93"/>
          <w:sz w:val="32"/>
          <w:szCs w:val="48"/>
        </w:rPr>
        <w:t xml:space="preserve"> Make good choices</w:t>
      </w:r>
    </w:p>
    <w:p w:rsidR="000D096E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Help your child unders</w:t>
      </w:r>
      <w:r>
        <w:rPr>
          <w:rFonts w:asciiTheme="majorHAnsi" w:hAnsiTheme="majorHAnsi"/>
          <w:b/>
          <w:color w:val="898D93"/>
          <w:sz w:val="32"/>
          <w:szCs w:val="48"/>
        </w:rPr>
        <w:t>tand appropriate, safe behavior</w:t>
      </w:r>
    </w:p>
    <w:p w:rsidR="009231E6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 xml:space="preserve">Share your expectations </w:t>
      </w:r>
      <w:r>
        <w:rPr>
          <w:rFonts w:asciiTheme="majorHAnsi" w:hAnsiTheme="majorHAnsi"/>
          <w:b/>
          <w:color w:val="898D93"/>
          <w:sz w:val="32"/>
          <w:szCs w:val="48"/>
        </w:rPr>
        <w:t>about risky behaviors</w:t>
      </w:r>
    </w:p>
    <w:p w:rsidR="000D096E" w:rsidRDefault="00180206" w:rsidP="009231E6">
      <w:pPr>
        <w:numPr>
          <w:ilvl w:val="0"/>
          <w:numId w:val="12"/>
        </w:numPr>
        <w:tabs>
          <w:tab w:val="num" w:pos="720"/>
        </w:tabs>
        <w:rPr>
          <w:rFonts w:asciiTheme="majorHAnsi" w:hAnsiTheme="majorHAnsi"/>
          <w:b/>
          <w:color w:val="898D93"/>
          <w:sz w:val="32"/>
          <w:szCs w:val="48"/>
        </w:rPr>
      </w:pPr>
      <w:r w:rsidRPr="00180206">
        <w:rPr>
          <w:rFonts w:asciiTheme="majorHAnsi" w:hAnsiTheme="majorHAnsi"/>
          <w:b/>
          <w:color w:val="898D93"/>
          <w:sz w:val="32"/>
          <w:szCs w:val="48"/>
        </w:rPr>
        <w:t xml:space="preserve"> Explore college and career options</w:t>
      </w:r>
    </w:p>
    <w:p w:rsidR="000D096E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 xml:space="preserve">Talk with your child about his/her future career goals </w:t>
      </w:r>
    </w:p>
    <w:p w:rsidR="000D096E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 xml:space="preserve">Share your expectations about college </w:t>
      </w:r>
    </w:p>
    <w:p w:rsidR="000D096E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Talk about different types of colleges</w:t>
      </w:r>
    </w:p>
    <w:p w:rsidR="000D096E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Make a college list</w:t>
      </w:r>
    </w:p>
    <w:p w:rsidR="000D096E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Attend field trips to college campuses</w:t>
      </w:r>
    </w:p>
    <w:p w:rsidR="009231E6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Visit a college campus with your child</w:t>
      </w:r>
    </w:p>
    <w:p w:rsidR="000D096E" w:rsidRDefault="00180206" w:rsidP="009231E6">
      <w:pPr>
        <w:numPr>
          <w:ilvl w:val="0"/>
          <w:numId w:val="12"/>
        </w:numPr>
        <w:tabs>
          <w:tab w:val="num" w:pos="720"/>
        </w:tabs>
        <w:rPr>
          <w:rFonts w:asciiTheme="majorHAnsi" w:hAnsiTheme="majorHAnsi"/>
          <w:b/>
          <w:color w:val="898D93"/>
          <w:sz w:val="32"/>
          <w:szCs w:val="48"/>
        </w:rPr>
      </w:pPr>
      <w:r w:rsidRPr="00180206">
        <w:rPr>
          <w:rFonts w:asciiTheme="majorHAnsi" w:hAnsiTheme="majorHAnsi"/>
          <w:b/>
          <w:color w:val="898D93"/>
          <w:sz w:val="32"/>
          <w:szCs w:val="48"/>
        </w:rPr>
        <w:t xml:space="preserve"> Learn about paying for College</w:t>
      </w:r>
    </w:p>
    <w:p w:rsidR="000D096E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>
        <w:rPr>
          <w:rFonts w:asciiTheme="majorHAnsi" w:hAnsiTheme="majorHAnsi"/>
          <w:b/>
          <w:color w:val="898D93"/>
          <w:sz w:val="32"/>
          <w:szCs w:val="48"/>
        </w:rPr>
        <w:t>You can afford college</w:t>
      </w:r>
    </w:p>
    <w:p w:rsidR="000D096E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>
        <w:rPr>
          <w:rFonts w:asciiTheme="majorHAnsi" w:hAnsiTheme="majorHAnsi"/>
          <w:b/>
          <w:color w:val="898D93"/>
          <w:sz w:val="32"/>
          <w:szCs w:val="48"/>
        </w:rPr>
        <w:t>Learn about financial aid</w:t>
      </w:r>
    </w:p>
    <w:p w:rsidR="000D096E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Set up a college savings account</w:t>
      </w:r>
    </w:p>
    <w:p w:rsidR="000D096E" w:rsidRPr="009231E6" w:rsidRDefault="009231E6" w:rsidP="009231E6">
      <w:pPr>
        <w:numPr>
          <w:ilvl w:val="1"/>
          <w:numId w:val="12"/>
        </w:numPr>
        <w:rPr>
          <w:rFonts w:asciiTheme="majorHAnsi" w:hAnsiTheme="majorHAnsi"/>
          <w:b/>
          <w:color w:val="898D93"/>
          <w:sz w:val="32"/>
          <w:szCs w:val="48"/>
        </w:rPr>
      </w:pPr>
      <w:r w:rsidRPr="009231E6">
        <w:rPr>
          <w:rFonts w:asciiTheme="majorHAnsi" w:hAnsiTheme="majorHAnsi"/>
          <w:b/>
          <w:color w:val="898D93"/>
          <w:sz w:val="32"/>
          <w:szCs w:val="48"/>
        </w:rPr>
        <w:t>Search for scholarships</w:t>
      </w:r>
      <w:r>
        <w:rPr>
          <w:rFonts w:asciiTheme="majorHAnsi" w:hAnsiTheme="majorHAnsi"/>
          <w:b/>
          <w:color w:val="898D93"/>
          <w:sz w:val="32"/>
          <w:szCs w:val="48"/>
        </w:rPr>
        <w:t xml:space="preserve"> and start applying</w:t>
      </w:r>
    </w:p>
    <w:p w:rsidR="000213B9" w:rsidRDefault="000213B9" w:rsidP="00DF04FC"/>
    <w:sectPr w:rsidR="000213B9" w:rsidSect="0089008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236" w:rsidRDefault="002E1236">
      <w:pPr>
        <w:spacing w:after="0" w:line="240" w:lineRule="auto"/>
      </w:pPr>
      <w:r>
        <w:separator/>
      </w:r>
    </w:p>
  </w:endnote>
  <w:endnote w:type="continuationSeparator" w:id="0">
    <w:p w:rsidR="002E1236" w:rsidRDefault="002E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E3" w:rsidRPr="000903C7" w:rsidRDefault="009231E6" w:rsidP="00020EC5">
    <w:pPr>
      <w:spacing w:after="0"/>
      <w:rPr>
        <w:rFonts w:asciiTheme="majorHAnsi" w:hAnsiTheme="majorHAnsi"/>
        <w:szCs w:val="20"/>
      </w:rPr>
    </w:pPr>
    <w:r>
      <w:rPr>
        <w:rFonts w:asciiTheme="majorHAnsi" w:hAnsiTheme="majorHAnsi"/>
        <w:color w:val="898D93"/>
        <w:szCs w:val="28"/>
        <w:shd w:val="clear" w:color="auto" w:fill="FFFFFF"/>
      </w:rPr>
      <w:t>Adapted from Oregon GEAR UP – oregongoestocollege.org</w:t>
    </w:r>
  </w:p>
  <w:p w:rsidR="00A152E3" w:rsidRPr="00020EC5" w:rsidRDefault="00A152E3" w:rsidP="0002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236" w:rsidRDefault="002E1236">
      <w:pPr>
        <w:spacing w:after="0" w:line="240" w:lineRule="auto"/>
      </w:pPr>
      <w:r>
        <w:separator/>
      </w:r>
    </w:p>
  </w:footnote>
  <w:footnote w:type="continuationSeparator" w:id="0">
    <w:p w:rsidR="002E1236" w:rsidRDefault="002E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E3" w:rsidRDefault="00A152E3" w:rsidP="00927CDE">
    <w:pPr>
      <w:pStyle w:val="Header"/>
    </w:pPr>
    <w:r>
      <w:t xml:space="preserve">CUNY Parent Workshop: </w:t>
    </w:r>
    <w:r w:rsidR="00180206">
      <w:t>9</w:t>
    </w:r>
    <w:r w:rsidR="00180206" w:rsidRPr="00180206">
      <w:rPr>
        <w:vertAlign w:val="superscript"/>
      </w:rPr>
      <w:t>th</w:t>
    </w:r>
    <w:r w:rsidR="00180206">
      <w:t xml:space="preserve"> Grade College Checklist</w:t>
    </w:r>
    <w:r>
      <w:tab/>
      <w:t>Handout A</w:t>
    </w:r>
  </w:p>
  <w:p w:rsidR="00A152E3" w:rsidRPr="00927CDE" w:rsidRDefault="00A152E3" w:rsidP="00927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56E"/>
    <w:multiLevelType w:val="hybridMultilevel"/>
    <w:tmpl w:val="0D28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4D05"/>
    <w:multiLevelType w:val="hybridMultilevel"/>
    <w:tmpl w:val="DB92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27902"/>
    <w:multiLevelType w:val="hybridMultilevel"/>
    <w:tmpl w:val="37C03A56"/>
    <w:lvl w:ilvl="0" w:tplc="58D07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23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05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E8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0A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A1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0A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C9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E1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F79E3"/>
    <w:multiLevelType w:val="hybridMultilevel"/>
    <w:tmpl w:val="AF4EC17C"/>
    <w:lvl w:ilvl="0" w:tplc="265AD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E1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EA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A8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8D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EF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6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24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64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778CE"/>
    <w:multiLevelType w:val="hybridMultilevel"/>
    <w:tmpl w:val="7278C304"/>
    <w:lvl w:ilvl="0" w:tplc="0894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0C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F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A3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E6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0C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06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45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2A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A40DF"/>
    <w:multiLevelType w:val="hybridMultilevel"/>
    <w:tmpl w:val="F96C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557B7"/>
    <w:multiLevelType w:val="hybridMultilevel"/>
    <w:tmpl w:val="BBF8AE4C"/>
    <w:lvl w:ilvl="0" w:tplc="48845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AF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A6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C8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C8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49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C2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67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C1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ED1B1A"/>
    <w:multiLevelType w:val="hybridMultilevel"/>
    <w:tmpl w:val="CC30E0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1651B2"/>
    <w:multiLevelType w:val="hybridMultilevel"/>
    <w:tmpl w:val="D5DCF2D2"/>
    <w:lvl w:ilvl="0" w:tplc="0DAC0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81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C63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63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C7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6F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0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6C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2F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A56F3"/>
    <w:multiLevelType w:val="hybridMultilevel"/>
    <w:tmpl w:val="F7866FCE"/>
    <w:lvl w:ilvl="0" w:tplc="A3440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4B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EB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0C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A4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50E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8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02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EF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8261B"/>
    <w:multiLevelType w:val="hybridMultilevel"/>
    <w:tmpl w:val="659C9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900687"/>
    <w:multiLevelType w:val="hybridMultilevel"/>
    <w:tmpl w:val="551C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94A94"/>
    <w:multiLevelType w:val="hybridMultilevel"/>
    <w:tmpl w:val="95EAB7C2"/>
    <w:lvl w:ilvl="0" w:tplc="0360E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5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42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0B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8B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41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20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C8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E4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A06C7"/>
    <w:multiLevelType w:val="hybridMultilevel"/>
    <w:tmpl w:val="6166F2D8"/>
    <w:lvl w:ilvl="0" w:tplc="CA9A2D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ACA856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A60BFC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10593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39E777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123028F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05CD25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6186EE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145966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AE6EC1"/>
    <w:multiLevelType w:val="hybridMultilevel"/>
    <w:tmpl w:val="80F4B8C2"/>
    <w:lvl w:ilvl="0" w:tplc="7C66F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44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6F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6E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43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89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C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63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6C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45EE1"/>
    <w:multiLevelType w:val="hybridMultilevel"/>
    <w:tmpl w:val="374EF4C0"/>
    <w:lvl w:ilvl="0" w:tplc="1FFA2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06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A4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E9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82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61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7ED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6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86D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F27AA2"/>
    <w:multiLevelType w:val="hybridMultilevel"/>
    <w:tmpl w:val="C780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066E5"/>
    <w:multiLevelType w:val="hybridMultilevel"/>
    <w:tmpl w:val="404AC1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19"/>
  </w:num>
  <w:num w:numId="9">
    <w:abstractNumId w:val="16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8"/>
  </w:num>
  <w:num w:numId="15">
    <w:abstractNumId w:val="5"/>
  </w:num>
  <w:num w:numId="16">
    <w:abstractNumId w:val="20"/>
  </w:num>
  <w:num w:numId="17">
    <w:abstractNumId w:val="18"/>
  </w:num>
  <w:num w:numId="18">
    <w:abstractNumId w:val="15"/>
  </w:num>
  <w:num w:numId="19">
    <w:abstractNumId w:val="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B9"/>
    <w:rsid w:val="00020EC5"/>
    <w:rsid w:val="000213B9"/>
    <w:rsid w:val="000D096E"/>
    <w:rsid w:val="0016190B"/>
    <w:rsid w:val="00180206"/>
    <w:rsid w:val="002E1236"/>
    <w:rsid w:val="004637E3"/>
    <w:rsid w:val="004E1E01"/>
    <w:rsid w:val="005F3370"/>
    <w:rsid w:val="00634E13"/>
    <w:rsid w:val="00760F66"/>
    <w:rsid w:val="0089008E"/>
    <w:rsid w:val="009231E6"/>
    <w:rsid w:val="00927CDE"/>
    <w:rsid w:val="00A152E3"/>
    <w:rsid w:val="00C14AED"/>
    <w:rsid w:val="00C63A62"/>
    <w:rsid w:val="00DF04FC"/>
    <w:rsid w:val="00E25210"/>
    <w:rsid w:val="00E5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C57BC7-D6D2-4C64-9DFE-8CD7C0F8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08E"/>
  </w:style>
  <w:style w:type="paragraph" w:styleId="Heading1">
    <w:name w:val="heading 1"/>
    <w:basedOn w:val="Normal"/>
    <w:next w:val="Normal"/>
    <w:link w:val="Heading1Char"/>
    <w:uiPriority w:val="9"/>
    <w:qFormat/>
    <w:rsid w:val="0089008E"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08E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08E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08E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08E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08E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08E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08E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08E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08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sid w:val="0089008E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9008E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rsid w:val="0089008E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008E"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008E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08E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9008E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89008E"/>
    <w:pPr>
      <w:ind w:left="720"/>
      <w:contextualSpacing/>
    </w:pPr>
  </w:style>
  <w:style w:type="character" w:styleId="SubtleReference">
    <w:name w:val="Subtle Reference"/>
    <w:uiPriority w:val="31"/>
    <w:qFormat/>
    <w:rsid w:val="0089008E"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sid w:val="0089008E"/>
    <w:rPr>
      <w:i/>
      <w:iCs/>
      <w:color w:val="044D6E" w:themeColor="text2" w:themeShade="80"/>
    </w:rPr>
  </w:style>
  <w:style w:type="character" w:styleId="Emphasis">
    <w:name w:val="Emphasis"/>
    <w:uiPriority w:val="20"/>
    <w:qFormat/>
    <w:rsid w:val="0089008E"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9008E"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9008E"/>
    <w:rPr>
      <w:i/>
      <w:iCs/>
      <w:sz w:val="24"/>
      <w:szCs w:val="24"/>
    </w:rPr>
  </w:style>
  <w:style w:type="character" w:styleId="IntenseEmphasis">
    <w:name w:val="Intense Emphasis"/>
    <w:uiPriority w:val="21"/>
    <w:qFormat/>
    <w:rsid w:val="0089008E"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08E"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08E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008E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9008E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89008E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89008E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89008E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89008E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rsid w:val="0089008E"/>
    <w:pPr>
      <w:spacing w:after="0" w:line="240" w:lineRule="auto"/>
    </w:pPr>
  </w:style>
  <w:style w:type="character" w:styleId="BookTitle">
    <w:name w:val="Book Title"/>
    <w:uiPriority w:val="33"/>
    <w:qFormat/>
    <w:rsid w:val="0089008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008E"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sid w:val="0089008E"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89008E"/>
  </w:style>
  <w:style w:type="character" w:styleId="Strong">
    <w:name w:val="Strong"/>
    <w:uiPriority w:val="22"/>
    <w:qFormat/>
    <w:rsid w:val="0089008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008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7CD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DE"/>
  </w:style>
  <w:style w:type="paragraph" w:styleId="Footer">
    <w:name w:val="footer"/>
    <w:basedOn w:val="Normal"/>
    <w:link w:val="FooterChar"/>
    <w:uiPriority w:val="99"/>
    <w:unhideWhenUsed/>
    <w:rsid w:val="00927CD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3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3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41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5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3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6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6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7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1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1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84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36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228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78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79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69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06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41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153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68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48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64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8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21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49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7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4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78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33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836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7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399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0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9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91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301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42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07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b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16490-EED8-482D-ADCC-59EA0E13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NYSHESC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McConnell</dc:creator>
  <cp:lastModifiedBy>Bubie, Elizabeth (ITS)</cp:lastModifiedBy>
  <cp:revision>2</cp:revision>
  <dcterms:created xsi:type="dcterms:W3CDTF">2018-09-14T18:30:00Z</dcterms:created>
  <dcterms:modified xsi:type="dcterms:W3CDTF">2018-09-14T18:30:00Z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